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C6" w:rsidRPr="00E01CC6" w:rsidRDefault="00E01CC6" w:rsidP="00E01CC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</w:pPr>
      <w:bookmarkStart w:id="0" w:name="_GoBack"/>
      <w:bookmarkEnd w:id="0"/>
      <w:r w:rsidRPr="00E01CC6"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  <w:t>Isle of Wight Council Adult Social Care Charges 201</w:t>
      </w:r>
      <w:r w:rsidR="00D05517"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  <w:t>9</w:t>
      </w:r>
      <w:r w:rsidRPr="00E01CC6"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  <w:t>/20</w:t>
      </w:r>
      <w:r w:rsidR="00D05517"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  <w:t>20</w:t>
      </w:r>
    </w:p>
    <w:p w:rsidR="00E01CC6" w:rsidRPr="00E01CC6" w:rsidRDefault="00E01CC6" w:rsidP="00E01CC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</w:pPr>
    </w:p>
    <w:tbl>
      <w:tblPr>
        <w:tblpPr w:leftFromText="180" w:rightFromText="180" w:vertAnchor="text" w:horzAnchor="margin" w:tblpXSpec="center" w:tblpY="143"/>
        <w:tblW w:w="103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7380"/>
        <w:gridCol w:w="2934"/>
      </w:tblGrid>
      <w:tr w:rsidR="00E01CC6" w:rsidRPr="00E01CC6" w:rsidTr="00617007">
        <w:tc>
          <w:tcPr>
            <w:tcW w:w="7380" w:type="dxa"/>
            <w:tcBorders>
              <w:bottom w:val="single" w:sz="6" w:space="0" w:color="000000"/>
            </w:tcBorders>
            <w:shd w:val="solid" w:color="000080" w:fill="FFFFFF"/>
          </w:tcPr>
          <w:p w:rsidR="00E01CC6" w:rsidRPr="00E01CC6" w:rsidRDefault="00E01CC6" w:rsidP="00E01C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</w:p>
          <w:p w:rsidR="00E01CC6" w:rsidRPr="007E6585" w:rsidRDefault="00E01CC6" w:rsidP="007E658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  <w:r w:rsidRPr="007E6585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4"/>
                <w:szCs w:val="24"/>
                <w:u w:val="single"/>
                <w:lang w:eastAsia="en-GB"/>
              </w:rPr>
              <w:t>General Charges &amp; Charging Information</w:t>
            </w:r>
          </w:p>
        </w:tc>
        <w:tc>
          <w:tcPr>
            <w:tcW w:w="2934" w:type="dxa"/>
            <w:tcBorders>
              <w:bottom w:val="single" w:sz="6" w:space="0" w:color="000000"/>
            </w:tcBorders>
            <w:shd w:val="solid" w:color="000080" w:fill="FFFFFF"/>
          </w:tcPr>
          <w:p w:rsidR="00E01CC6" w:rsidRPr="00E01CC6" w:rsidRDefault="00E01CC6" w:rsidP="00E01C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</w:p>
          <w:p w:rsidR="00E01CC6" w:rsidRPr="00E01CC6" w:rsidRDefault="00B26E18" w:rsidP="00B26E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  <w:t>(£)</w:t>
            </w:r>
            <w:r w:rsidR="00333971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  <w:t xml:space="preserve">  * subject to review</w:t>
            </w:r>
          </w:p>
          <w:p w:rsidR="00E01CC6" w:rsidRPr="00E01CC6" w:rsidRDefault="00E01CC6" w:rsidP="00E01C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</w:p>
        </w:tc>
      </w:tr>
      <w:tr w:rsidR="00E01CC6" w:rsidRPr="00E01CC6" w:rsidTr="000C2E0C">
        <w:trPr>
          <w:trHeight w:val="3637"/>
        </w:trPr>
        <w:tc>
          <w:tcPr>
            <w:tcW w:w="7380" w:type="dxa"/>
            <w:shd w:val="solid" w:color="C0C0C0" w:fill="FFFFFF"/>
          </w:tcPr>
          <w:p w:rsid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AB67A1" w:rsidRP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67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Self Funder Arrangement Fee for non-residential care (set up)</w:t>
            </w:r>
          </w:p>
          <w:p w:rsidR="00AB67A1" w:rsidRP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67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Self funder Arrangement Fee for non-residential care (</w:t>
            </w:r>
            <w:r w:rsidR="006861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weekly</w:t>
            </w:r>
            <w:r w:rsidRPr="00AB67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  <w:p w:rsidR="00AB67A1" w:rsidRP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AB67A1" w:rsidRP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AB67A1" w:rsidRP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67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Out of Area Care Assessments for other L</w:t>
            </w:r>
            <w:r w:rsidR="00EE31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ocal </w:t>
            </w:r>
            <w:r w:rsidRPr="00AB67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="00EE31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uthority</w:t>
            </w:r>
            <w:r w:rsidRPr="00AB67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’s (per case)</w:t>
            </w:r>
          </w:p>
          <w:p w:rsidR="00AB67A1" w:rsidRP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67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Out of Area Care Reviews for other L</w:t>
            </w:r>
            <w:r w:rsidR="00EE31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ocal </w:t>
            </w:r>
            <w:r w:rsidRPr="00AB67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A</w:t>
            </w:r>
            <w:r w:rsidR="00EE31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uthority</w:t>
            </w:r>
            <w:r w:rsidRPr="00AB67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’s (per case)</w:t>
            </w:r>
          </w:p>
          <w:p w:rsidR="00AB67A1" w:rsidRP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AB67A1" w:rsidRP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AB67A1" w:rsidRP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67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Capital Limit </w:t>
            </w:r>
            <w:r w:rsidR="008C4A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(above which a person may be required to self fund their care)</w:t>
            </w:r>
          </w:p>
          <w:p w:rsidR="00AB67A1" w:rsidRP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67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Standard Personal Expense Allowance (weekly rate)</w:t>
            </w:r>
          </w:p>
          <w:p w:rsidR="008C4AE1" w:rsidRDefault="008C4AE1" w:rsidP="008C4A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67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Deferred Payment Personal Expense Allowance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minimum </w:t>
            </w:r>
            <w:r w:rsidRPr="00AB67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weekly rate)</w:t>
            </w:r>
          </w:p>
          <w:p w:rsidR="00BB4014" w:rsidRPr="00E01CC6" w:rsidRDefault="00AB67A1" w:rsidP="00BB401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67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Deferred Payment Personal Expense Allowance (</w:t>
            </w:r>
            <w:r w:rsidR="008C4A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maximum </w:t>
            </w:r>
            <w:r w:rsidRPr="00AB67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weekly </w:t>
            </w:r>
            <w:r w:rsidR="00E50B3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rate</w:t>
            </w:r>
            <w:r w:rsidR="00D0551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934" w:type="dxa"/>
            <w:shd w:val="solid" w:color="C0C0C0" w:fill="FFFFFF"/>
          </w:tcPr>
          <w:p w:rsidR="00AB67A1" w:rsidRP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AB67A1" w:rsidRPr="00AB67A1" w:rsidRDefault="004A5D6E" w:rsidP="00AB67A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0</w:t>
            </w:r>
            <w:r w:rsidR="00AB67A1" w:rsidRPr="00AB67A1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</w:p>
          <w:p w:rsidR="00AB67A1" w:rsidRPr="00AB67A1" w:rsidRDefault="006861A3" w:rsidP="00AB67A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10</w:t>
            </w:r>
            <w:r w:rsidR="00AB67A1" w:rsidRPr="00AB67A1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</w:p>
          <w:p w:rsidR="00AB67A1" w:rsidRP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AB67A1" w:rsidRP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AB67A1" w:rsidRP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AB67A1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150</w:t>
            </w:r>
            <w:r w:rsidR="00435A8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  <w:r w:rsidR="00333971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*</w:t>
            </w:r>
          </w:p>
          <w:p w:rsidR="00AB67A1" w:rsidRP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AB67A1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100</w:t>
            </w:r>
            <w:r w:rsidR="00435A8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  <w:r w:rsidR="00333971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*</w:t>
            </w:r>
          </w:p>
          <w:p w:rsidR="00AB67A1" w:rsidRP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AB67A1" w:rsidRP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AB67A1" w:rsidRP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AB67A1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23,250</w:t>
            </w:r>
          </w:p>
          <w:p w:rsidR="00AB67A1" w:rsidRP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AB67A1" w:rsidRPr="00AB67A1" w:rsidRDefault="00AB67A1" w:rsidP="00AB67A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AB67A1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24.90</w:t>
            </w:r>
            <w:r w:rsidR="008C4AE1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</w:p>
          <w:p w:rsidR="008C4AE1" w:rsidRDefault="008C4AE1" w:rsidP="00AB67A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24.90 </w:t>
            </w:r>
          </w:p>
          <w:p w:rsidR="00E01CC6" w:rsidRPr="00E01CC6" w:rsidRDefault="00AB67A1" w:rsidP="008C4AE1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AB67A1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144.00</w:t>
            </w:r>
          </w:p>
        </w:tc>
      </w:tr>
    </w:tbl>
    <w:p w:rsidR="00E01CC6" w:rsidRPr="00E01CC6" w:rsidRDefault="00E01CC6" w:rsidP="00E01C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:rsidR="00E01CC6" w:rsidRPr="00E01CC6" w:rsidRDefault="00E01CC6" w:rsidP="00E01C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p w:rsidR="00E01CC6" w:rsidRPr="00E01CC6" w:rsidRDefault="00E01CC6" w:rsidP="00E01CC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</w:pPr>
    </w:p>
    <w:p w:rsidR="00E01CC6" w:rsidRPr="00E01CC6" w:rsidRDefault="00E01CC6" w:rsidP="00E01CC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</w:pPr>
    </w:p>
    <w:tbl>
      <w:tblPr>
        <w:tblpPr w:leftFromText="180" w:rightFromText="180" w:vertAnchor="text" w:horzAnchor="margin" w:tblpXSpec="center" w:tblpY="-19"/>
        <w:tblW w:w="10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7380"/>
        <w:gridCol w:w="2772"/>
      </w:tblGrid>
      <w:tr w:rsidR="000C2E0C" w:rsidRPr="00E01CC6" w:rsidTr="000C2E0C">
        <w:tc>
          <w:tcPr>
            <w:tcW w:w="7380" w:type="dxa"/>
            <w:tcBorders>
              <w:bottom w:val="single" w:sz="6" w:space="0" w:color="000000"/>
            </w:tcBorders>
            <w:shd w:val="solid" w:color="000080" w:fill="FFFFFF"/>
          </w:tcPr>
          <w:p w:rsidR="000C2E0C" w:rsidRPr="00E01CC6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</w:p>
          <w:p w:rsidR="000C2E0C" w:rsidRPr="007E6585" w:rsidRDefault="000C2E0C" w:rsidP="000C2E0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  <w:r w:rsidRPr="007E6585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4"/>
                <w:szCs w:val="24"/>
                <w:u w:val="single"/>
                <w:lang w:eastAsia="en-GB"/>
              </w:rPr>
              <w:t>External Services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4"/>
                <w:szCs w:val="24"/>
                <w:u w:val="single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2772" w:type="dxa"/>
            <w:tcBorders>
              <w:bottom w:val="single" w:sz="6" w:space="0" w:color="000000"/>
            </w:tcBorders>
            <w:shd w:val="solid" w:color="000080" w:fill="FFFFFF"/>
          </w:tcPr>
          <w:p w:rsidR="000C2E0C" w:rsidRPr="00E01CC6" w:rsidRDefault="000C2E0C" w:rsidP="000C2E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</w:p>
          <w:p w:rsidR="000C2E0C" w:rsidRPr="00E01CC6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  <w:t>(£)</w:t>
            </w:r>
            <w:r w:rsidR="00333971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  <w:t xml:space="preserve"> * subject to review</w:t>
            </w:r>
          </w:p>
          <w:p w:rsidR="000C2E0C" w:rsidRPr="00E01CC6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</w:p>
        </w:tc>
      </w:tr>
      <w:tr w:rsidR="000C2E0C" w:rsidRPr="00E01CC6" w:rsidTr="000C2E0C">
        <w:tc>
          <w:tcPr>
            <w:tcW w:w="7380" w:type="dxa"/>
            <w:vMerge w:val="restart"/>
            <w:shd w:val="solid" w:color="C0C0C0" w:fill="FFFFFF"/>
          </w:tcPr>
          <w:p w:rsidR="00E50B31" w:rsidRPr="00F01765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17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The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following are full cost charges for services delivered by external providers:</w:t>
            </w:r>
          </w:p>
          <w:p w:rsidR="000C2E0C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733E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Home Care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 xml:space="preserve"> </w:t>
            </w:r>
          </w:p>
          <w:p w:rsidR="000C2E0C" w:rsidRPr="007E6585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(self funders will be required to pay additional set up and arrangement fees) </w:t>
            </w:r>
          </w:p>
          <w:p w:rsidR="000C2E0C" w:rsidRPr="00F01765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17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Hourly Rate</w:t>
            </w:r>
          </w:p>
          <w:p w:rsidR="000C2E0C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¾ / ½ / ¼ hourly rate</w:t>
            </w:r>
          </w:p>
          <w:p w:rsidR="000C2E0C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Sleep-in rate</w:t>
            </w:r>
          </w:p>
          <w:p w:rsidR="000C2E0C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Wakeful rate</w:t>
            </w:r>
          </w:p>
          <w:p w:rsidR="000C2E0C" w:rsidRPr="00F01765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Extra Care (Southern Housing Group)</w:t>
            </w:r>
          </w:p>
          <w:p w:rsidR="000C2E0C" w:rsidRPr="00F01765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0C2E0C" w:rsidRPr="00F01765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33E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 xml:space="preserve">Residential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 xml:space="preserve">&amp; Nursing </w:t>
            </w:r>
            <w:r w:rsidRPr="00733E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Care</w:t>
            </w:r>
            <w:r w:rsidRPr="00F017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(nb individual rates may apply based on specific needs)</w:t>
            </w:r>
          </w:p>
          <w:p w:rsidR="000C2E0C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Band 2 (non learning disability or dementia)</w:t>
            </w:r>
          </w:p>
          <w:p w:rsidR="000C2E0C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Band 3 (non learning disability or dementia)</w:t>
            </w:r>
          </w:p>
          <w:p w:rsidR="000C2E0C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Band 2 (dementia)</w:t>
            </w:r>
          </w:p>
          <w:p w:rsidR="000C2E0C" w:rsidRDefault="00203E75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Band 3 </w:t>
            </w:r>
            <w:r w:rsidR="000C2E0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(dementia)</w:t>
            </w:r>
          </w:p>
          <w:p w:rsidR="000C2E0C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Band 2 (learning disability)</w:t>
            </w:r>
          </w:p>
          <w:p w:rsidR="000C2E0C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Band 3 (learning disability)</w:t>
            </w:r>
          </w:p>
          <w:p w:rsidR="000C2E0C" w:rsidRPr="00F01765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17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Nursing Care (excluding Free Nursing Care)</w:t>
            </w:r>
          </w:p>
          <w:p w:rsidR="000C2E0C" w:rsidRPr="00F01765" w:rsidRDefault="008A3C39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Nursing High Level Dementia (excluding Free Nursing Care)</w:t>
            </w:r>
          </w:p>
          <w:p w:rsidR="008A3C39" w:rsidRDefault="008A3C39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</w:p>
          <w:p w:rsidR="000C2E0C" w:rsidRPr="00733E2A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733E2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Day Care Services</w:t>
            </w:r>
          </w:p>
          <w:p w:rsidR="000C2E0C" w:rsidRPr="00F01765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17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Day Care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(residential care)</w:t>
            </w:r>
          </w:p>
          <w:p w:rsidR="000C2E0C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17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Day Care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(residential care)</w:t>
            </w:r>
          </w:p>
          <w:p w:rsidR="000C2E0C" w:rsidRPr="00F01765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0176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Bath</w:t>
            </w:r>
          </w:p>
          <w:p w:rsidR="000C2E0C" w:rsidRPr="00E01CC6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72" w:type="dxa"/>
            <w:shd w:val="solid" w:color="C0C0C0" w:fill="FFFFFF"/>
          </w:tcPr>
          <w:p w:rsidR="000C2E0C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0C2E0C" w:rsidRPr="00E01CC6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</w:tc>
      </w:tr>
      <w:tr w:rsidR="000C2E0C" w:rsidRPr="00E01CC6" w:rsidTr="000C2E0C">
        <w:tc>
          <w:tcPr>
            <w:tcW w:w="7380" w:type="dxa"/>
            <w:vMerge/>
            <w:shd w:val="solid" w:color="C0C0C0" w:fill="FFFFFF"/>
          </w:tcPr>
          <w:p w:rsidR="000C2E0C" w:rsidRPr="00E01CC6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72" w:type="dxa"/>
            <w:shd w:val="solid" w:color="C0C0C0" w:fill="FFFFFF"/>
          </w:tcPr>
          <w:p w:rsidR="000C2E0C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0C2E0C" w:rsidRDefault="004A5D6E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</w:t>
            </w:r>
            <w:r w:rsidR="00D05517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8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.</w:t>
            </w:r>
            <w:r w:rsidR="00D05517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4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0</w:t>
            </w:r>
            <w:r w:rsidR="00777E00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  <w:r w:rsidR="000C2E0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per hour</w:t>
            </w:r>
            <w:r w:rsidR="00435A8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</w:p>
          <w:p w:rsidR="000C2E0C" w:rsidRDefault="004A5D6E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13.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8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0</w:t>
            </w:r>
            <w:r w:rsidR="00777E00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/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9.2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0</w:t>
            </w:r>
            <w:r w:rsidR="00777E00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/4.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6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0</w:t>
            </w:r>
          </w:p>
          <w:p w:rsidR="000C2E0C" w:rsidRDefault="00240704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11.10</w:t>
            </w:r>
            <w:r w:rsidR="000C2E0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per hour</w:t>
            </w:r>
            <w:r w:rsidR="00777E00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</w:p>
          <w:p w:rsidR="000C2E0C" w:rsidRDefault="004A5D6E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13.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83</w:t>
            </w:r>
            <w:r w:rsidR="000C2E0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per hour</w:t>
            </w:r>
            <w:r w:rsidR="00777E00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</w:p>
          <w:p w:rsidR="000C2E0C" w:rsidRDefault="004A5D6E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8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.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4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0</w:t>
            </w:r>
            <w:r w:rsidR="000C2E0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per hour</w:t>
            </w:r>
            <w:r w:rsidR="00435A8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</w:p>
          <w:p w:rsidR="000C2E0C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0C2E0C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0C2E0C" w:rsidRDefault="00240704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70</w:t>
            </w:r>
            <w:r w:rsidR="004A5D6E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03</w:t>
            </w:r>
            <w:r w:rsidR="000C2E0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per day</w:t>
            </w:r>
            <w:r w:rsidR="00435A8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</w:p>
          <w:p w:rsidR="000C2E0C" w:rsidRDefault="00240704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86</w:t>
            </w:r>
            <w:r w:rsidR="004A5D6E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22</w:t>
            </w:r>
            <w:r w:rsidR="004A5D6E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  <w:r w:rsidR="000C2E0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per day</w:t>
            </w:r>
            <w:r w:rsidR="00203E75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</w:p>
          <w:p w:rsidR="000C2E0C" w:rsidRDefault="004A5D6E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7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3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.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34</w:t>
            </w:r>
            <w:r w:rsidR="000C2E0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per day</w:t>
            </w:r>
            <w:r w:rsidR="00203E75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</w:p>
          <w:p w:rsidR="000C2E0C" w:rsidRDefault="004A5D6E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8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6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.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22</w:t>
            </w:r>
            <w:r w:rsidR="000C2E0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per day</w:t>
            </w:r>
            <w:r w:rsidR="00435A8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</w:p>
          <w:p w:rsidR="000C2E0C" w:rsidRDefault="00203E75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7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7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.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61</w:t>
            </w:r>
            <w:r w:rsidR="000C2E0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per day</w:t>
            </w:r>
            <w:r w:rsidR="00435A8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</w:p>
          <w:p w:rsidR="000C2E0C" w:rsidRDefault="004A5D6E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12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.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45</w:t>
            </w:r>
            <w:r w:rsidR="000C2E0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per day</w:t>
            </w:r>
            <w:r w:rsidR="00435A8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</w:p>
          <w:p w:rsidR="000C2E0C" w:rsidRDefault="00203E75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9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7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.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06</w:t>
            </w:r>
            <w:r w:rsidR="000C2E0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per day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     </w:t>
            </w:r>
          </w:p>
          <w:p w:rsidR="008A3C39" w:rsidRDefault="00E355BD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12</w:t>
            </w:r>
            <w:r w:rsidR="00203E75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.0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0</w:t>
            </w:r>
            <w:r w:rsidR="008A3C39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per day</w:t>
            </w:r>
            <w:r w:rsidR="00203E75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   </w:t>
            </w:r>
          </w:p>
          <w:p w:rsidR="000C2E0C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C20218" w:rsidRDefault="00C20218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0C2E0C" w:rsidRPr="00D769EF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D769EF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25.40 per day</w:t>
            </w:r>
            <w:r w:rsidR="00435A8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</w:p>
          <w:p w:rsidR="000C2E0C" w:rsidRPr="00D769EF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D769EF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17.33 per ½ day</w:t>
            </w:r>
            <w:r w:rsidR="00435A8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</w:p>
          <w:p w:rsidR="000C2E0C" w:rsidRPr="00E01CC6" w:rsidRDefault="000C2E0C" w:rsidP="005341AE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D769EF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6.94 per bath</w:t>
            </w:r>
            <w:r w:rsidR="00435A8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C2E0C" w:rsidRPr="00E01CC6" w:rsidTr="000C2E0C">
        <w:trPr>
          <w:trHeight w:val="80"/>
        </w:trPr>
        <w:tc>
          <w:tcPr>
            <w:tcW w:w="7380" w:type="dxa"/>
            <w:shd w:val="solid" w:color="C0C0C0" w:fill="FFFFFF"/>
          </w:tcPr>
          <w:p w:rsidR="000C2E0C" w:rsidRDefault="000C2E0C" w:rsidP="00C202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20218" w:rsidRDefault="00C20218" w:rsidP="00C202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C20218" w:rsidRPr="00E01CC6" w:rsidRDefault="00C20218" w:rsidP="00C2021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72" w:type="dxa"/>
            <w:shd w:val="solid" w:color="C0C0C0" w:fill="FFFFFF"/>
          </w:tcPr>
          <w:p w:rsidR="000C2E0C" w:rsidRDefault="000C2E0C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5341AE" w:rsidRPr="00E01CC6" w:rsidRDefault="005341AE" w:rsidP="000C2E0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</w:tc>
      </w:tr>
    </w:tbl>
    <w:p w:rsidR="008A3C39" w:rsidRDefault="008A3C39" w:rsidP="00E01CC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</w:pPr>
    </w:p>
    <w:p w:rsidR="003431DC" w:rsidRDefault="003431DC" w:rsidP="00E01CC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</w:pPr>
    </w:p>
    <w:p w:rsidR="008A3C39" w:rsidRDefault="008A3C39" w:rsidP="00E01CC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</w:pPr>
    </w:p>
    <w:p w:rsidR="003431DC" w:rsidRPr="00E01CC6" w:rsidRDefault="003431DC" w:rsidP="00E01CC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</w:pPr>
    </w:p>
    <w:tbl>
      <w:tblPr>
        <w:tblpPr w:leftFromText="180" w:rightFromText="180" w:vertAnchor="text" w:horzAnchor="margin" w:tblpXSpec="center" w:tblpY="91"/>
        <w:tblW w:w="10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7380"/>
        <w:gridCol w:w="2772"/>
      </w:tblGrid>
      <w:tr w:rsidR="00E01CC6" w:rsidRPr="00E01CC6" w:rsidTr="00617007">
        <w:tc>
          <w:tcPr>
            <w:tcW w:w="7380" w:type="dxa"/>
            <w:tcBorders>
              <w:bottom w:val="single" w:sz="6" w:space="0" w:color="000000"/>
            </w:tcBorders>
            <w:shd w:val="solid" w:color="000080" w:fill="FFFFFF"/>
          </w:tcPr>
          <w:p w:rsidR="00E01CC6" w:rsidRPr="00E01CC6" w:rsidRDefault="00E01CC6" w:rsidP="00E01C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</w:p>
          <w:p w:rsidR="00E01CC6" w:rsidRPr="007E6585" w:rsidRDefault="00AB67A1" w:rsidP="007E658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  <w:r w:rsidRPr="007E6585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4"/>
                <w:szCs w:val="24"/>
                <w:u w:val="single"/>
                <w:lang w:eastAsia="en-GB"/>
              </w:rPr>
              <w:t>Internal</w:t>
            </w:r>
            <w:r w:rsidR="00E01CC6" w:rsidRPr="007E6585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4"/>
                <w:szCs w:val="24"/>
                <w:u w:val="single"/>
                <w:lang w:eastAsia="en-GB"/>
              </w:rPr>
              <w:t xml:space="preserve"> Services</w:t>
            </w:r>
          </w:p>
        </w:tc>
        <w:tc>
          <w:tcPr>
            <w:tcW w:w="2772" w:type="dxa"/>
            <w:tcBorders>
              <w:bottom w:val="single" w:sz="6" w:space="0" w:color="000000"/>
            </w:tcBorders>
            <w:shd w:val="solid" w:color="000080" w:fill="FFFFFF"/>
          </w:tcPr>
          <w:p w:rsidR="00E01CC6" w:rsidRPr="00E01CC6" w:rsidRDefault="00E01CC6" w:rsidP="00E01C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</w:p>
          <w:p w:rsidR="00E01CC6" w:rsidRPr="00E01CC6" w:rsidRDefault="009F0CBC" w:rsidP="009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  <w:t>(£)</w:t>
            </w:r>
            <w:r w:rsidR="00333971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  <w:t xml:space="preserve"> * subject to review</w:t>
            </w:r>
          </w:p>
          <w:p w:rsidR="00E01CC6" w:rsidRPr="00E01CC6" w:rsidRDefault="00E01CC6" w:rsidP="00E01C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</w:p>
        </w:tc>
      </w:tr>
      <w:tr w:rsidR="00E01CC6" w:rsidRPr="00E01CC6" w:rsidTr="003431DC">
        <w:trPr>
          <w:trHeight w:val="6730"/>
        </w:trPr>
        <w:tc>
          <w:tcPr>
            <w:tcW w:w="7380" w:type="dxa"/>
            <w:shd w:val="solid" w:color="C0C0C0" w:fill="FFFFFF"/>
          </w:tcPr>
          <w:p w:rsidR="00E01CC6" w:rsidRPr="00E01CC6" w:rsidRDefault="00E01CC6" w:rsidP="00E01C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9F0CBC" w:rsidRPr="009F0CBC" w:rsidRDefault="009F0CBC" w:rsidP="009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0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The following are full cost charges for services delivered by the IW Council </w:t>
            </w:r>
          </w:p>
          <w:p w:rsidR="009F0CBC" w:rsidRDefault="009F0CBC" w:rsidP="009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0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(not</w:t>
            </w:r>
            <w:r w:rsid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by</w:t>
            </w:r>
            <w:r w:rsidRPr="009F0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an external provider):</w:t>
            </w:r>
          </w:p>
          <w:p w:rsidR="009F0CBC" w:rsidRDefault="009F0CBC" w:rsidP="009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9F0CBC" w:rsidRDefault="009F0CBC" w:rsidP="009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9F0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Home Care</w:t>
            </w:r>
            <w:r w:rsidR="003F49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 xml:space="preserve"> </w:t>
            </w:r>
            <w:r w:rsidR="00EE31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 xml:space="preserve">incl </w:t>
            </w:r>
            <w:r w:rsidR="003F49E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Mobile Nights</w:t>
            </w:r>
            <w:r w:rsidRPr="009F0CB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(not reablement)</w:t>
            </w:r>
          </w:p>
          <w:p w:rsidR="009F0CBC" w:rsidRDefault="009F0CBC" w:rsidP="009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FD754D" w:rsidRP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Day Care</w:t>
            </w:r>
          </w:p>
          <w:p w:rsidR="00FD754D" w:rsidRP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Adelaide &amp; Gouldings (including transport, no meals or bathing)</w:t>
            </w:r>
          </w:p>
          <w:p w:rsidR="00FD754D" w:rsidRP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Westminster House (basic, moderate &amp; high needs)</w:t>
            </w:r>
          </w:p>
          <w:p w:rsidR="00FD754D" w:rsidRP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Mental Health Day Centres</w:t>
            </w:r>
          </w:p>
          <w:p w:rsidR="00FD754D" w:rsidRP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Lunch at council establishments (where provided)</w:t>
            </w:r>
          </w:p>
          <w:p w:rsidR="00FD754D" w:rsidRP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Light tea at council establishments (where provided)</w:t>
            </w:r>
          </w:p>
          <w:p w:rsidR="009F0CBC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Bath at council establishment (where provided)</w:t>
            </w:r>
          </w:p>
          <w:p w:rsid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FD754D" w:rsidRP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Residential Care</w:t>
            </w: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:rsidR="00FD754D" w:rsidRP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Adelaide</w:t>
            </w:r>
          </w:p>
          <w:p w:rsidR="00FD754D" w:rsidRP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Gouldings</w:t>
            </w:r>
          </w:p>
          <w:p w:rsidR="00FD754D" w:rsidRPr="009F0CBC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Westminster House (basic, moderate &amp; high needs)</w:t>
            </w:r>
          </w:p>
          <w:p w:rsidR="009F0CBC" w:rsidRPr="009F0CBC" w:rsidRDefault="00FD754D" w:rsidP="009F0CB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IW Council Learning Disability Residential Care Homes</w:t>
            </w:r>
          </w:p>
          <w:p w:rsidR="00E01CC6" w:rsidRDefault="00E01CC6" w:rsidP="00AB67A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FD754D" w:rsidRPr="003A7F78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>Wightcare</w:t>
            </w:r>
            <w:r w:rsidR="003A7F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 xml:space="preserve"> Community Alarm</w:t>
            </w:r>
            <w:r w:rsidR="003A7F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</w:t>
            </w:r>
          </w:p>
          <w:p w:rsidR="00FD754D" w:rsidRP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Rental (Monitoring only)</w:t>
            </w:r>
          </w:p>
          <w:p w:rsidR="003A7F78" w:rsidRPr="003A7F78" w:rsidRDefault="003A7F78" w:rsidP="00FD754D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3A7F78">
              <w:rPr>
                <w:rFonts w:ascii="Calibri" w:eastAsia="Times New Roman" w:hAnsi="Calibri" w:cs="Times New Roman"/>
                <w:bCs/>
                <w:i/>
                <w:color w:val="000000"/>
                <w:sz w:val="20"/>
                <w:szCs w:val="20"/>
                <w:lang w:eastAsia="en-GB"/>
              </w:rPr>
              <w:t>(£30 p/hr will be charged if a Wightcare Responder is required)</w:t>
            </w:r>
          </w:p>
          <w:p w:rsidR="00FD754D" w:rsidRP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Rental (Monitoring &amp; Response)</w:t>
            </w:r>
          </w:p>
          <w:p w:rsidR="00FD754D" w:rsidRP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Telecare</w:t>
            </w:r>
          </w:p>
          <w:p w:rsidR="00FD754D" w:rsidRP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Installation</w:t>
            </w:r>
          </w:p>
          <w:p w:rsidR="00FD754D" w:rsidRPr="00E01CC6" w:rsidRDefault="00FD754D" w:rsidP="002D35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72" w:type="dxa"/>
            <w:shd w:val="solid" w:color="C0C0C0" w:fill="FFFFFF"/>
          </w:tcPr>
          <w:p w:rsidR="00E01CC6" w:rsidRPr="00E01CC6" w:rsidRDefault="00E01CC6" w:rsidP="00E01CC6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E01CC6" w:rsidRPr="00E01CC6" w:rsidRDefault="00E01CC6" w:rsidP="00E01CC6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E01CC6" w:rsidRDefault="00E01CC6" w:rsidP="00E01CC6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9F0CBC" w:rsidRDefault="009F0CBC" w:rsidP="00E01CC6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9F0CBC" w:rsidRDefault="009F0CBC" w:rsidP="00E01CC6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35.29 per hour</w:t>
            </w:r>
            <w:r w:rsidR="00435A8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</w:p>
          <w:p w:rsidR="00FD754D" w:rsidRDefault="00FD754D" w:rsidP="00E01CC6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FD754D" w:rsidRDefault="00FD754D" w:rsidP="00E01CC6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FD754D" w:rsidRPr="00FD754D" w:rsidRDefault="00240704" w:rsidP="00FD754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25</w:t>
            </w:r>
            <w:r w:rsidR="00E355B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.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40</w:t>
            </w:r>
            <w:r w:rsidR="00FD754D"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per day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from </w:t>
            </w:r>
            <w:r w:rsidR="003431D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01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/</w:t>
            </w:r>
            <w:r w:rsidR="003431D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0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5/19</w:t>
            </w:r>
          </w:p>
          <w:p w:rsidR="00FD754D" w:rsidRP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6</w:t>
            </w:r>
            <w:r w:rsidR="00E355B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5</w:t>
            </w: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.00 per day</w:t>
            </w:r>
            <w:r w:rsidR="00435A8C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</w:t>
            </w:r>
            <w:r w:rsidR="00333971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   </w:t>
            </w:r>
          </w:p>
          <w:p w:rsidR="00FD754D" w:rsidRP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3</w:t>
            </w:r>
            <w:r w:rsidR="00E355B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5</w:t>
            </w: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.00 per session</w:t>
            </w:r>
          </w:p>
          <w:p w:rsidR="00FD754D" w:rsidRP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5.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50</w:t>
            </w: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per lunch</w:t>
            </w:r>
          </w:p>
          <w:p w:rsidR="00FD754D" w:rsidRP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2.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9</w:t>
            </w: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0 per light tea</w:t>
            </w:r>
          </w:p>
          <w:p w:rsidR="00FD754D" w:rsidRPr="00E01CC6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6.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94</w:t>
            </w: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per bath</w:t>
            </w:r>
          </w:p>
          <w:p w:rsidR="00E01CC6" w:rsidRPr="00E01CC6" w:rsidRDefault="00E01CC6" w:rsidP="00E01CC6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E01CC6" w:rsidRDefault="00E01CC6" w:rsidP="00E01C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FD754D" w:rsidRP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20</w:t>
            </w: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.00 per day</w:t>
            </w:r>
          </w:p>
          <w:p w:rsidR="00FD754D" w:rsidRP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20</w:t>
            </w: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.00 per day</w:t>
            </w:r>
          </w:p>
          <w:p w:rsidR="00FD754D" w:rsidRDefault="00240704" w:rsidP="00FD754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200</w:t>
            </w:r>
            <w:r w:rsidR="00FD754D"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.00 per night</w:t>
            </w:r>
          </w:p>
          <w:p w:rsidR="00FD754D" w:rsidRDefault="00E355BD" w:rsidP="00FD754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2</w:t>
            </w:r>
            <w:r w:rsidR="00240704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10</w:t>
            </w:r>
            <w:r w:rsidR="00FD754D"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.00 per night</w:t>
            </w:r>
          </w:p>
          <w:p w:rsid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FD754D" w:rsidRDefault="00FD754D" w:rsidP="00FD754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FD754D" w:rsidRDefault="003A7F78" w:rsidP="00FD754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6.</w:t>
            </w:r>
            <w:r w:rsidR="00E355B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80</w:t>
            </w:r>
            <w:r w:rsidR="002D3563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per week</w:t>
            </w:r>
          </w:p>
          <w:p w:rsidR="003A7F78" w:rsidRPr="00FD754D" w:rsidRDefault="003A7F78" w:rsidP="00FD754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FD754D" w:rsidRPr="00FD754D" w:rsidRDefault="003A7F78" w:rsidP="00FD754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9</w:t>
            </w:r>
            <w:r w:rsidR="002D3563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.</w:t>
            </w:r>
            <w:r w:rsidR="00E355B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72</w:t>
            </w:r>
            <w:r w:rsidR="002D3563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per week</w:t>
            </w:r>
          </w:p>
          <w:p w:rsidR="00FD754D" w:rsidRPr="00FD754D" w:rsidRDefault="003A7F78" w:rsidP="00FD754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11</w:t>
            </w:r>
            <w:r w:rsidR="002D3563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.</w:t>
            </w:r>
            <w:r w:rsidR="00E355B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25</w:t>
            </w:r>
            <w:r w:rsidR="002D3563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 per week</w:t>
            </w:r>
          </w:p>
          <w:p w:rsidR="00FD754D" w:rsidRPr="00E01CC6" w:rsidRDefault="002D3563" w:rsidP="002D3563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40.00</w:t>
            </w:r>
            <w:r w:rsidR="00FD754D"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ab/>
            </w:r>
          </w:p>
        </w:tc>
      </w:tr>
    </w:tbl>
    <w:tbl>
      <w:tblPr>
        <w:tblpPr w:leftFromText="180" w:rightFromText="180" w:vertAnchor="text" w:horzAnchor="margin" w:tblpXSpec="center" w:tblpY="9202"/>
        <w:tblW w:w="10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7380"/>
        <w:gridCol w:w="2772"/>
      </w:tblGrid>
      <w:tr w:rsidR="003431DC" w:rsidRPr="00E01CC6" w:rsidTr="003431DC">
        <w:tc>
          <w:tcPr>
            <w:tcW w:w="7380" w:type="dxa"/>
            <w:tcBorders>
              <w:bottom w:val="single" w:sz="6" w:space="0" w:color="000000"/>
            </w:tcBorders>
            <w:shd w:val="solid" w:color="000080" w:fill="FFFFFF"/>
          </w:tcPr>
          <w:p w:rsidR="003431DC" w:rsidRPr="00E01CC6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</w:p>
          <w:p w:rsidR="003431DC" w:rsidRPr="00E01CC6" w:rsidRDefault="003431DC" w:rsidP="003431DC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  <w:r w:rsidRPr="00E01CC6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4"/>
                <w:szCs w:val="24"/>
                <w:u w:val="single"/>
                <w:lang w:eastAsia="en-GB"/>
              </w:rPr>
              <w:t>Deferred Payments</w:t>
            </w:r>
          </w:p>
        </w:tc>
        <w:tc>
          <w:tcPr>
            <w:tcW w:w="2772" w:type="dxa"/>
            <w:tcBorders>
              <w:bottom w:val="single" w:sz="6" w:space="0" w:color="000000"/>
            </w:tcBorders>
            <w:shd w:val="solid" w:color="000080" w:fill="FFFFFF"/>
          </w:tcPr>
          <w:p w:rsidR="003431DC" w:rsidRPr="00E01CC6" w:rsidRDefault="003431DC" w:rsidP="00343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</w:p>
          <w:p w:rsidR="003431DC" w:rsidRPr="00E01CC6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  <w:t>(£)</w:t>
            </w:r>
          </w:p>
          <w:p w:rsidR="003431DC" w:rsidRPr="00E01CC6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</w:p>
        </w:tc>
      </w:tr>
      <w:tr w:rsidR="003431DC" w:rsidRPr="00E01CC6" w:rsidTr="003431DC">
        <w:tc>
          <w:tcPr>
            <w:tcW w:w="7380" w:type="dxa"/>
            <w:shd w:val="solid" w:color="C0C0C0" w:fill="FFFFFF"/>
          </w:tcPr>
          <w:p w:rsidR="003431DC" w:rsidRPr="00E01CC6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72" w:type="dxa"/>
            <w:shd w:val="solid" w:color="C0C0C0" w:fill="FFFFFF"/>
          </w:tcPr>
          <w:p w:rsidR="003431DC" w:rsidRPr="00E01CC6" w:rsidRDefault="003431DC" w:rsidP="00343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</w:tc>
      </w:tr>
      <w:tr w:rsidR="003431DC" w:rsidRPr="00E01CC6" w:rsidTr="003431DC">
        <w:tc>
          <w:tcPr>
            <w:tcW w:w="7380" w:type="dxa"/>
            <w:shd w:val="solid" w:color="C0C0C0" w:fill="FFFFFF"/>
          </w:tcPr>
          <w:p w:rsidR="003431DC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These charges will apply when the council makes an agreement to allow a person who owns a property 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defer paying the full cost of their residential or nursing care placement until a later date.</w:t>
            </w:r>
          </w:p>
          <w:p w:rsidR="003431DC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3431DC" w:rsidRPr="00FD754D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  <w:lang w:eastAsia="en-GB"/>
              </w:rPr>
              <w:t xml:space="preserve">Deferred Payment Agreements </w:t>
            </w:r>
          </w:p>
          <w:p w:rsidR="003431DC" w:rsidRPr="00FD754D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3431DC" w:rsidRPr="00FD754D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Deferred Payment Set Up Fee (not incl Land Registry Charge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</w:t>
            </w: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  <w:p w:rsidR="003431DC" w:rsidRPr="00FD754D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Deferred Payment Annual Fee</w:t>
            </w:r>
          </w:p>
          <w:p w:rsidR="003431DC" w:rsidRPr="00FD754D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Land Registr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y</w:t>
            </w: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Charge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s</w:t>
            </w:r>
          </w:p>
          <w:p w:rsidR="003431DC" w:rsidRPr="00FD754D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IW Council </w:t>
            </w: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Valuation Fee </w:t>
            </w:r>
          </w:p>
          <w:p w:rsidR="003431DC" w:rsidRPr="00FD754D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Compounded Interest Rate (calculated monthly)</w:t>
            </w:r>
          </w:p>
          <w:p w:rsidR="003431DC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67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Deferred Payment Personal Expense Allowance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minimum </w:t>
            </w:r>
            <w:r w:rsidRPr="00AB67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weekly rate)</w:t>
            </w:r>
          </w:p>
          <w:p w:rsidR="003431DC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B67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Deferred Payment Personal Expense Allowance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maximum </w:t>
            </w:r>
            <w:r w:rsidRPr="00AB67A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weekly rate)</w:t>
            </w:r>
          </w:p>
          <w:p w:rsidR="003431DC" w:rsidRPr="00E01CC6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72" w:type="dxa"/>
            <w:shd w:val="solid" w:color="C0C0C0" w:fill="FFFFFF"/>
          </w:tcPr>
          <w:p w:rsidR="003431DC" w:rsidRDefault="003431DC" w:rsidP="00343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3431DC" w:rsidRDefault="003431DC" w:rsidP="00343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3431DC" w:rsidRDefault="003431DC" w:rsidP="003431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3431DC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3431DC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3431DC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3431DC" w:rsidRPr="00FD754D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1,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</w:t>
            </w: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00</w:t>
            </w:r>
          </w:p>
          <w:p w:rsidR="003431DC" w:rsidRPr="00FD754D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5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5</w:t>
            </w: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0</w:t>
            </w:r>
          </w:p>
          <w:p w:rsidR="003431DC" w:rsidRPr="00FD754D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Actual registry fee</w:t>
            </w: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s</w:t>
            </w:r>
          </w:p>
          <w:p w:rsidR="003431DC" w:rsidRPr="00FD754D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150 + VAT</w:t>
            </w:r>
          </w:p>
          <w:p w:rsidR="003431DC" w:rsidRPr="00FD754D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FD754D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Max rate set by Govt</w:t>
            </w:r>
          </w:p>
          <w:p w:rsidR="003431DC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 xml:space="preserve">24.90 </w:t>
            </w:r>
          </w:p>
          <w:p w:rsidR="003431DC" w:rsidRPr="00E01CC6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  <w:r w:rsidRPr="00AB67A1"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  <w:t>144.00</w:t>
            </w:r>
          </w:p>
        </w:tc>
      </w:tr>
      <w:tr w:rsidR="003431DC" w:rsidRPr="00E01CC6" w:rsidTr="003431DC">
        <w:trPr>
          <w:trHeight w:val="80"/>
        </w:trPr>
        <w:tc>
          <w:tcPr>
            <w:tcW w:w="7380" w:type="dxa"/>
            <w:shd w:val="solid" w:color="C0C0C0" w:fill="FFFFFF"/>
          </w:tcPr>
          <w:p w:rsidR="003431DC" w:rsidRPr="00E01CC6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72" w:type="dxa"/>
            <w:shd w:val="solid" w:color="C0C0C0" w:fill="FFFFFF"/>
          </w:tcPr>
          <w:p w:rsidR="003431DC" w:rsidRPr="00E01CC6" w:rsidRDefault="003431DC" w:rsidP="003431DC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</w:tc>
      </w:tr>
    </w:tbl>
    <w:p w:rsidR="003431DC" w:rsidRPr="00E01CC6" w:rsidRDefault="00E01CC6" w:rsidP="00E01CC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</w:pPr>
      <w:r w:rsidRPr="00E01CC6"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  <w:br w:type="page"/>
      </w:r>
    </w:p>
    <w:p w:rsidR="00E01CC6" w:rsidRPr="00E01CC6" w:rsidRDefault="00E01CC6" w:rsidP="00E01CC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</w:pPr>
    </w:p>
    <w:p w:rsidR="00E01CC6" w:rsidRPr="00E01CC6" w:rsidRDefault="00E01CC6" w:rsidP="00E01CC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</w:pPr>
    </w:p>
    <w:p w:rsidR="00E01CC6" w:rsidRPr="00E01CC6" w:rsidRDefault="00E01CC6" w:rsidP="00E01CC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</w:pPr>
    </w:p>
    <w:tbl>
      <w:tblPr>
        <w:tblpPr w:leftFromText="180" w:rightFromText="180" w:vertAnchor="text" w:horzAnchor="margin" w:tblpXSpec="center" w:tblpY="-3"/>
        <w:tblW w:w="10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1E0" w:firstRow="1" w:lastRow="1" w:firstColumn="1" w:lastColumn="1" w:noHBand="0" w:noVBand="0"/>
      </w:tblPr>
      <w:tblGrid>
        <w:gridCol w:w="7380"/>
        <w:gridCol w:w="2772"/>
      </w:tblGrid>
      <w:tr w:rsidR="00183C67" w:rsidRPr="00E01CC6" w:rsidTr="00183C67">
        <w:tc>
          <w:tcPr>
            <w:tcW w:w="7380" w:type="dxa"/>
            <w:tcBorders>
              <w:bottom w:val="single" w:sz="6" w:space="0" w:color="000000"/>
            </w:tcBorders>
            <w:shd w:val="solid" w:color="000080" w:fill="FFFFFF"/>
          </w:tcPr>
          <w:p w:rsidR="00183C67" w:rsidRPr="00E01CC6" w:rsidRDefault="00183C67" w:rsidP="00183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</w:p>
          <w:p w:rsidR="00183C67" w:rsidRPr="00E01CC6" w:rsidRDefault="00183C67" w:rsidP="00183C67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  <w:r w:rsidRPr="00E01CC6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4"/>
                <w:szCs w:val="24"/>
                <w:u w:val="single"/>
                <w:lang w:eastAsia="en-GB"/>
              </w:rPr>
              <w:t>Council funded services provided free of charges to clients</w:t>
            </w:r>
          </w:p>
        </w:tc>
        <w:tc>
          <w:tcPr>
            <w:tcW w:w="2772" w:type="dxa"/>
            <w:tcBorders>
              <w:bottom w:val="single" w:sz="6" w:space="0" w:color="000000"/>
            </w:tcBorders>
            <w:shd w:val="solid" w:color="000080" w:fill="FFFFFF"/>
          </w:tcPr>
          <w:p w:rsidR="00183C67" w:rsidRPr="00E01CC6" w:rsidRDefault="00183C67" w:rsidP="00183C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</w:p>
          <w:p w:rsidR="00183C67" w:rsidRPr="00E01CC6" w:rsidRDefault="00183C67" w:rsidP="00183C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</w:p>
          <w:p w:rsidR="00183C67" w:rsidRPr="00E01CC6" w:rsidRDefault="00183C67" w:rsidP="00183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0"/>
                <w:szCs w:val="20"/>
                <w:lang w:eastAsia="en-GB"/>
              </w:rPr>
            </w:pPr>
          </w:p>
        </w:tc>
      </w:tr>
      <w:tr w:rsidR="00183C67" w:rsidRPr="00E01CC6" w:rsidTr="00A303C1">
        <w:tc>
          <w:tcPr>
            <w:tcW w:w="7380" w:type="dxa"/>
            <w:tcBorders>
              <w:top w:val="single" w:sz="12" w:space="0" w:color="000000"/>
              <w:bottom w:val="single" w:sz="12" w:space="0" w:color="000000"/>
            </w:tcBorders>
            <w:shd w:val="solid" w:color="FFFFFF" w:fill="FFFFFF"/>
          </w:tcPr>
          <w:p w:rsidR="00183C67" w:rsidRPr="00E01CC6" w:rsidRDefault="00183C67" w:rsidP="00183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80"/>
                <w:sz w:val="20"/>
                <w:szCs w:val="20"/>
                <w:lang w:eastAsia="en-GB"/>
              </w:rPr>
            </w:pPr>
          </w:p>
          <w:p w:rsidR="00183C67" w:rsidRPr="00183C67" w:rsidRDefault="00183C67" w:rsidP="00183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183C67" w:rsidRPr="00183C67" w:rsidRDefault="00183C67" w:rsidP="00183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3C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Crisis for Carers Residential Support</w:t>
            </w:r>
          </w:p>
          <w:p w:rsidR="00183C67" w:rsidRPr="00183C67" w:rsidRDefault="00183C67" w:rsidP="00183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4B1987" w:rsidRDefault="004B1987" w:rsidP="004B19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3C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Services provided </w:t>
            </w:r>
            <w:r w:rsidR="005341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directly </w:t>
            </w:r>
            <w:r w:rsidRPr="00183C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to carers</w:t>
            </w:r>
          </w:p>
          <w:p w:rsidR="004B1987" w:rsidRDefault="004B1987" w:rsidP="00183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183C67" w:rsidRPr="00183C67" w:rsidRDefault="006B5D2A" w:rsidP="00183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Intermediate Care including </w:t>
            </w:r>
            <w:r w:rsidR="00183C67" w:rsidRPr="00183C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Reablement up to 6 weeks (or until client assessed for long term support)</w:t>
            </w:r>
          </w:p>
          <w:p w:rsidR="00183C67" w:rsidRPr="00183C67" w:rsidRDefault="00183C67" w:rsidP="00183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183C67" w:rsidRPr="00183C67" w:rsidRDefault="00183C67" w:rsidP="00183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83C6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GP beds at Adelaide &amp; Gouldings</w:t>
            </w:r>
          </w:p>
          <w:p w:rsidR="00183C67" w:rsidRPr="00183C67" w:rsidRDefault="00183C67" w:rsidP="00183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6B5D2A" w:rsidRDefault="006B5D2A" w:rsidP="00183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Community Equipment (aids and minor adaptations)</w:t>
            </w:r>
          </w:p>
          <w:p w:rsidR="006B5D2A" w:rsidRDefault="006B5D2A" w:rsidP="00183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6B5D2A" w:rsidRDefault="006B5D2A" w:rsidP="00183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Care and support provided to people with Creutzfeldt-Jacob Disease</w:t>
            </w:r>
          </w:p>
          <w:p w:rsidR="004B1987" w:rsidRDefault="004B1987" w:rsidP="00183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4B1987" w:rsidRPr="00183C67" w:rsidRDefault="004B1987" w:rsidP="00183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>After-care services provided under Section 117 of the Mental Health Act 1983</w:t>
            </w:r>
          </w:p>
          <w:p w:rsidR="00183C67" w:rsidRPr="00183C67" w:rsidRDefault="00183C67" w:rsidP="00183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183C67" w:rsidRPr="00183C67" w:rsidRDefault="00183C67" w:rsidP="00183C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183C67" w:rsidRPr="00E01CC6" w:rsidRDefault="00183C67" w:rsidP="005341A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72" w:type="dxa"/>
            <w:tcBorders>
              <w:top w:val="single" w:sz="12" w:space="0" w:color="000000"/>
              <w:bottom w:val="single" w:sz="12" w:space="0" w:color="000000"/>
            </w:tcBorders>
            <w:shd w:val="solid" w:color="FFFFFF" w:fill="FFFFFF"/>
          </w:tcPr>
          <w:p w:rsidR="00183C67" w:rsidRPr="00E01CC6" w:rsidRDefault="00183C67" w:rsidP="00183C67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183C67" w:rsidRPr="00E01CC6" w:rsidRDefault="00183C67" w:rsidP="00183C67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  <w:p w:rsidR="00183C67" w:rsidRPr="00E01CC6" w:rsidRDefault="00183C67" w:rsidP="00183C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80"/>
                <w:sz w:val="20"/>
                <w:szCs w:val="20"/>
                <w:lang w:eastAsia="en-GB"/>
              </w:rPr>
            </w:pPr>
          </w:p>
        </w:tc>
      </w:tr>
    </w:tbl>
    <w:p w:rsidR="00E01CC6" w:rsidRPr="00E01CC6" w:rsidRDefault="00E01CC6" w:rsidP="00E01CC6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</w:pPr>
    </w:p>
    <w:p w:rsidR="00E01CC6" w:rsidRPr="00E01CC6" w:rsidRDefault="00E01CC6" w:rsidP="00E01CC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</w:pPr>
    </w:p>
    <w:p w:rsidR="00E01CC6" w:rsidRPr="00E01CC6" w:rsidRDefault="00E01CC6" w:rsidP="00E01CC6">
      <w:pPr>
        <w:spacing w:after="0" w:line="240" w:lineRule="auto"/>
        <w:ind w:left="-1080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E01CC6" w:rsidRPr="00E01CC6" w:rsidRDefault="00E01CC6" w:rsidP="00E01CC6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en-GB"/>
        </w:rPr>
      </w:pPr>
    </w:p>
    <w:p w:rsidR="00FC58D5" w:rsidRDefault="00552FCA"/>
    <w:sectPr w:rsidR="00FC58D5" w:rsidSect="00E50B3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553" w:rsidRDefault="00715AA4">
      <w:pPr>
        <w:spacing w:after="0" w:line="240" w:lineRule="auto"/>
      </w:pPr>
      <w:r>
        <w:separator/>
      </w:r>
    </w:p>
  </w:endnote>
  <w:endnote w:type="continuationSeparator" w:id="0">
    <w:p w:rsidR="00D65553" w:rsidRDefault="0071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C87" w:rsidRDefault="007E658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2FCA">
      <w:rPr>
        <w:noProof/>
      </w:rPr>
      <w:t>1</w:t>
    </w:r>
    <w:r>
      <w:rPr>
        <w:noProof/>
      </w:rPr>
      <w:fldChar w:fldCharType="end"/>
    </w:r>
  </w:p>
  <w:p w:rsidR="001C2C87" w:rsidRDefault="00552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553" w:rsidRDefault="00715AA4">
      <w:pPr>
        <w:spacing w:after="0" w:line="240" w:lineRule="auto"/>
      </w:pPr>
      <w:r>
        <w:separator/>
      </w:r>
    </w:p>
  </w:footnote>
  <w:footnote w:type="continuationSeparator" w:id="0">
    <w:p w:rsidR="00D65553" w:rsidRDefault="0071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5158C"/>
    <w:multiLevelType w:val="hybridMultilevel"/>
    <w:tmpl w:val="B25292D2"/>
    <w:lvl w:ilvl="0" w:tplc="F27C25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A6C93"/>
    <w:multiLevelType w:val="hybridMultilevel"/>
    <w:tmpl w:val="1A3E450E"/>
    <w:lvl w:ilvl="0" w:tplc="857E9C6E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70980"/>
    <w:multiLevelType w:val="hybridMultilevel"/>
    <w:tmpl w:val="5E82143C"/>
    <w:lvl w:ilvl="0" w:tplc="7222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C6"/>
    <w:rsid w:val="0002771D"/>
    <w:rsid w:val="000C2E0C"/>
    <w:rsid w:val="000F5491"/>
    <w:rsid w:val="00103BAF"/>
    <w:rsid w:val="00183C67"/>
    <w:rsid w:val="00203E75"/>
    <w:rsid w:val="00240704"/>
    <w:rsid w:val="002D3563"/>
    <w:rsid w:val="00333971"/>
    <w:rsid w:val="003431DC"/>
    <w:rsid w:val="00354414"/>
    <w:rsid w:val="003735EA"/>
    <w:rsid w:val="003949CF"/>
    <w:rsid w:val="003A7F78"/>
    <w:rsid w:val="003C58E6"/>
    <w:rsid w:val="003F105B"/>
    <w:rsid w:val="003F49E1"/>
    <w:rsid w:val="00435A8C"/>
    <w:rsid w:val="004A5D6E"/>
    <w:rsid w:val="004B1987"/>
    <w:rsid w:val="005341AE"/>
    <w:rsid w:val="00552FCA"/>
    <w:rsid w:val="005B5010"/>
    <w:rsid w:val="00663DEB"/>
    <w:rsid w:val="006861A3"/>
    <w:rsid w:val="006A62BF"/>
    <w:rsid w:val="006B5D2A"/>
    <w:rsid w:val="00715AA4"/>
    <w:rsid w:val="00733E2A"/>
    <w:rsid w:val="00734E1A"/>
    <w:rsid w:val="00777E00"/>
    <w:rsid w:val="007E6585"/>
    <w:rsid w:val="008014AC"/>
    <w:rsid w:val="008A3C39"/>
    <w:rsid w:val="008B2078"/>
    <w:rsid w:val="008C4AE1"/>
    <w:rsid w:val="0091422B"/>
    <w:rsid w:val="009F0CBC"/>
    <w:rsid w:val="00A276E7"/>
    <w:rsid w:val="00A303C1"/>
    <w:rsid w:val="00A731E1"/>
    <w:rsid w:val="00AB67A1"/>
    <w:rsid w:val="00B26E18"/>
    <w:rsid w:val="00BB4014"/>
    <w:rsid w:val="00BB6EAE"/>
    <w:rsid w:val="00C20218"/>
    <w:rsid w:val="00C6741F"/>
    <w:rsid w:val="00CB1A80"/>
    <w:rsid w:val="00CF2AF9"/>
    <w:rsid w:val="00D05517"/>
    <w:rsid w:val="00D65553"/>
    <w:rsid w:val="00D769EF"/>
    <w:rsid w:val="00E01CC6"/>
    <w:rsid w:val="00E355BD"/>
    <w:rsid w:val="00E50B31"/>
    <w:rsid w:val="00EE316E"/>
    <w:rsid w:val="00EF4A22"/>
    <w:rsid w:val="00F01765"/>
    <w:rsid w:val="00F368D5"/>
    <w:rsid w:val="00FD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BC8155-0B5C-4175-8772-88DC4ABD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01CC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E01CC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E65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120F7-A7DE-4760-9F5A-B6D0C7DA8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Wight Council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Richard</dc:creator>
  <cp:lastModifiedBy>Catherine SmithIvory</cp:lastModifiedBy>
  <cp:revision>2</cp:revision>
  <cp:lastPrinted>2015-12-02T12:09:00Z</cp:lastPrinted>
  <dcterms:created xsi:type="dcterms:W3CDTF">2019-05-03T10:02:00Z</dcterms:created>
  <dcterms:modified xsi:type="dcterms:W3CDTF">2019-05-03T10:02:00Z</dcterms:modified>
</cp:coreProperties>
</file>